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CB8A" w14:textId="77777777" w:rsidR="00B74015" w:rsidRDefault="00B74015" w:rsidP="00B74015">
      <w:pPr>
        <w:pStyle w:val="StandardWeb"/>
      </w:pPr>
      <w:r>
        <w:t>Udruga Mlada pera i 2019. godinu ispunila je onim zašto je i osnovana: poticanjem djece na  literarno stvaralaštvo!</w:t>
      </w:r>
    </w:p>
    <w:p w14:paraId="7BFA3AE8" w14:textId="77777777" w:rsidR="00B74015" w:rsidRDefault="00B74015" w:rsidP="00B74015">
      <w:pPr>
        <w:pStyle w:val="StandardWeb"/>
      </w:pPr>
      <w:r>
        <w:t xml:space="preserve">Cijelu godinu na portalu </w:t>
      </w:r>
      <w:hyperlink r:id="rId4" w:tgtFrame="_blank" w:history="1">
        <w:r>
          <w:rPr>
            <w:rStyle w:val="Hiperveza"/>
          </w:rPr>
          <w:t>Top generacija</w:t>
        </w:r>
      </w:hyperlink>
      <w:r>
        <w:t xml:space="preserve"> objavljivani su literarni radovi mladih autora - čak 174 literarna rada i u poeziji i prozi objavljeni su prošle godine!</w:t>
      </w:r>
    </w:p>
    <w:p w14:paraId="49B2C4F3" w14:textId="77777777" w:rsidR="00B74015" w:rsidRDefault="00B74015" w:rsidP="00B74015">
      <w:pPr>
        <w:pStyle w:val="StandardWeb"/>
      </w:pPr>
      <w:r>
        <w:t xml:space="preserve">Prvi razredi </w:t>
      </w:r>
      <w:r>
        <w:rPr>
          <w:rStyle w:val="Naglaeno"/>
        </w:rPr>
        <w:t>OŠ Petra Zrinskog u Zagrebu</w:t>
      </w:r>
      <w:r>
        <w:t xml:space="preserve"> sa svojim su učiteljicama Evom Katičić-</w:t>
      </w:r>
      <w:proofErr w:type="spellStart"/>
      <w:r>
        <w:t>Jularić</w:t>
      </w:r>
      <w:proofErr w:type="spellEnd"/>
      <w:r>
        <w:t>, Anom Drakulić i Lidijom Čavka 11. travnja 2019. sudjelovali u predstavljanju slikovnice </w:t>
      </w:r>
      <w:r>
        <w:rPr>
          <w:i/>
          <w:iCs/>
        </w:rPr>
        <w:t>Vitezovi Proljetne livade </w:t>
      </w:r>
      <w:r>
        <w:t>u čijem su stvaranju svojim tekstovima pomogli i učenici te škole, polaznici Literarne skupine te njihovi suradnici, učenici nižih razreda.  Slikovnica je rezultat istoimenog natječaja provedenog na kraju 2018. godine.</w:t>
      </w:r>
    </w:p>
    <w:p w14:paraId="6A3A830E" w14:textId="77777777" w:rsidR="00B74015" w:rsidRDefault="00B74015" w:rsidP="00B74015">
      <w:pPr>
        <w:pStyle w:val="StandardWeb"/>
      </w:pPr>
      <w:r>
        <w:t xml:space="preserve">01.04.2019. – 30.09.2019. godine proveden je natječaj </w:t>
      </w:r>
      <w:r>
        <w:rPr>
          <w:rStyle w:val="Naglaeno"/>
        </w:rPr>
        <w:t>Različitim jezicima na istome putu.</w:t>
      </w:r>
      <w:r>
        <w:br/>
        <w:t>I dok smo uživali u toploj jeseni punoj šarolikih boja žiri je iz šarene palete radova pristiglih na natječaj </w:t>
      </w:r>
      <w:hyperlink r:id="rId5" w:tgtFrame="_blank" w:history="1">
        <w:r>
          <w:rPr>
            <w:rStyle w:val="Hiperveza"/>
            <w:b/>
            <w:bCs/>
          </w:rPr>
          <w:t>Različitim jezicima na istome putu</w:t>
        </w:r>
      </w:hyperlink>
      <w:r>
        <w:rPr>
          <w:rStyle w:val="Naglaeno"/>
        </w:rPr>
        <w:t> </w:t>
      </w:r>
      <w:r>
        <w:t>odabrao tri koja su ga se najviše dojmila. Posebno oduševljenje izazvala je činjenica što je među autorima bio podjednak broj onih koji su sudjelovali i na prijašnjim natječajima i onih koji su se prvi put prijavili sa željom da se njihovo literarno stvaralaštvo  javno objavi, naravno uz suglasnost roditelja. To znači da </w:t>
      </w:r>
      <w:r>
        <w:rPr>
          <w:rStyle w:val="Naglaeno"/>
        </w:rPr>
        <w:t>Udruga Mlada pera</w:t>
      </w:r>
      <w:r>
        <w:t> uspijeva zadržati interes mladih literata i privući nove mlade spisateljske nade.</w:t>
      </w:r>
      <w:r>
        <w:br/>
        <w:t xml:space="preserve">Nevjerojatno je kako iz tih osnovnoškolskih glava uspije izaći toliko zrela misao i mudrost sažeta u jednoj pjesmici ili jedan cijeli </w:t>
      </w:r>
      <w:proofErr w:type="spellStart"/>
      <w:r>
        <w:t>krimi</w:t>
      </w:r>
      <w:proofErr w:type="spellEnd"/>
      <w:r>
        <w:t xml:space="preserve"> roman s neočekivanim zapletima, ali ta </w:t>
      </w:r>
      <w:proofErr w:type="spellStart"/>
      <w:r>
        <w:t>krimi</w:t>
      </w:r>
      <w:proofErr w:type="spellEnd"/>
      <w:r>
        <w:t xml:space="preserve"> priča upozorava i na neke tabu teme koje se ustručavamo uopće i spomenuti, kao recimo silovanje.</w:t>
      </w:r>
      <w:r>
        <w:br/>
        <w:t xml:space="preserve">Takvu </w:t>
      </w:r>
      <w:proofErr w:type="spellStart"/>
      <w:r>
        <w:t>krimi</w:t>
      </w:r>
      <w:proofErr w:type="spellEnd"/>
      <w:r>
        <w:t xml:space="preserve"> priču, </w:t>
      </w:r>
      <w:r>
        <w:rPr>
          <w:rStyle w:val="Istaknuto"/>
        </w:rPr>
        <w:t>Otmičar iz sjene</w:t>
      </w:r>
      <w:r>
        <w:t>, poslala je </w:t>
      </w:r>
      <w:r>
        <w:rPr>
          <w:rStyle w:val="Naglaeno"/>
        </w:rPr>
        <w:t>Valentina Crnčec</w:t>
      </w:r>
      <w:r>
        <w:t>, učenica 7. razreda </w:t>
      </w:r>
      <w:r>
        <w:rPr>
          <w:rStyle w:val="Naglaeno"/>
        </w:rPr>
        <w:t>OŠ Čazma</w:t>
      </w:r>
      <w:r>
        <w:t> i njome osvojila </w:t>
      </w:r>
      <w:r>
        <w:rPr>
          <w:rStyle w:val="Naglaeno"/>
        </w:rPr>
        <w:t>Brončano pero</w:t>
      </w:r>
      <w:r>
        <w:t>, majicu s logom natječaja i 500,00 kn.</w:t>
      </w:r>
      <w:r>
        <w:br/>
        <w:t>Svojom pjesmom </w:t>
      </w:r>
      <w:r>
        <w:rPr>
          <w:rStyle w:val="Istaknuto"/>
        </w:rPr>
        <w:t>Dan i noć  </w:t>
      </w:r>
      <w:r>
        <w:rPr>
          <w:rStyle w:val="Naglaeno"/>
        </w:rPr>
        <w:t xml:space="preserve">Gita </w:t>
      </w:r>
      <w:proofErr w:type="spellStart"/>
      <w:r>
        <w:rPr>
          <w:rStyle w:val="Naglaeno"/>
        </w:rPr>
        <w:t>Radiković</w:t>
      </w:r>
      <w:proofErr w:type="spellEnd"/>
      <w:r>
        <w:t>, učenica 2. razreda </w:t>
      </w:r>
      <w:r>
        <w:rPr>
          <w:rStyle w:val="Naglaeno"/>
        </w:rPr>
        <w:t>OŠ Petar Zrinski Šenkovec</w:t>
      </w:r>
      <w:r>
        <w:t>, opisala je povezanost dana i noći, Sunca i Mjeseca, mladića i djevojke, različitosti koje ne mogu jedna bez druge i samo zajedničkim postojanjem čine cjelinu. Nadamo se da će </w:t>
      </w:r>
      <w:r>
        <w:rPr>
          <w:rStyle w:val="Naglaeno"/>
        </w:rPr>
        <w:t>Srebrno pero</w:t>
      </w:r>
      <w:r>
        <w:t>, majica s logom natječaja i 750,00 kn biti poticaj za nova stvaralaštva.</w:t>
      </w:r>
      <w:r>
        <w:br/>
        <w:t>Ljubav obično prikazujemo crvenim srcem, a opisujući crvenu boju svoju iskrenu ljubav prema kajkavskom jeziku opisala je </w:t>
      </w:r>
      <w:r>
        <w:rPr>
          <w:rStyle w:val="Naglaeno"/>
        </w:rPr>
        <w:t xml:space="preserve">Dina </w:t>
      </w:r>
      <w:proofErr w:type="spellStart"/>
      <w:r>
        <w:rPr>
          <w:rStyle w:val="Naglaeno"/>
        </w:rPr>
        <w:t>Borček</w:t>
      </w:r>
      <w:proofErr w:type="spellEnd"/>
      <w:r>
        <w:t>, učenica 4. razreda </w:t>
      </w:r>
      <w:r>
        <w:rPr>
          <w:rStyle w:val="Naglaeno"/>
        </w:rPr>
        <w:t xml:space="preserve">OŠ </w:t>
      </w:r>
      <w:proofErr w:type="spellStart"/>
      <w:r>
        <w:rPr>
          <w:rStyle w:val="Naglaeno"/>
        </w:rPr>
        <w:t>Ljubešćica</w:t>
      </w:r>
      <w:proofErr w:type="spellEnd"/>
      <w:r>
        <w:t>. Za svoju pjesmu naslova, a kako drugačije nego </w:t>
      </w:r>
      <w:proofErr w:type="spellStart"/>
      <w:r>
        <w:rPr>
          <w:rStyle w:val="Istaknuto"/>
        </w:rPr>
        <w:t>Črleno</w:t>
      </w:r>
      <w:proofErr w:type="spellEnd"/>
      <w:r>
        <w:rPr>
          <w:rStyle w:val="Istaknuto"/>
        </w:rPr>
        <w:t xml:space="preserve"> (Crveno), </w:t>
      </w:r>
      <w:r>
        <w:t>u njeno vlasništvo odlazi </w:t>
      </w:r>
      <w:r>
        <w:rPr>
          <w:rStyle w:val="Naglaeno"/>
        </w:rPr>
        <w:t>Zlatno pero</w:t>
      </w:r>
      <w:r>
        <w:t>, majica s logom natječaja i 1.000,00 kn.</w:t>
      </w:r>
    </w:p>
    <w:p w14:paraId="61C295B0" w14:textId="77777777" w:rsidR="00B74015" w:rsidRDefault="00B74015" w:rsidP="00B74015">
      <w:pPr>
        <w:pStyle w:val="StandardWeb"/>
      </w:pPr>
      <w:r>
        <w:t>Zatim je u periodu  01.05.2019. – 31.10.2019. godine proveden natječaj Koja je dobitna kombinacija! koji je bio  pun pogodak! Naime, na natječaju su traženi zajednički radovi roditelja i djece ili da svatko napiše svoju priču ili da dijete opiše neki događaj viđen iz svog kuta, a roditelj iz svoga.  Imali smo zaista sve moguće kombinacije s djetetom, bakom, mamom, tatom, ali i cijele obitelji, a priče su plod  literarnog druženja obitelji. Imamo priče svih članova obitelji pa novinarske grupe osnovne škole u koju su se za ovaj natječaj privremeno uključili i roditelji…uspjeli smo potaknuti interes o literarnoj suradnji djeteta i roditelja i to nas u Udruzi Mlada pera čini izuzetno sretnim i ponosnim!</w:t>
      </w:r>
      <w:r>
        <w:br/>
        <w:t>Posebno veseli i što su se </w:t>
      </w:r>
      <w:r>
        <w:rPr>
          <w:rStyle w:val="Naglaeno"/>
        </w:rPr>
        <w:t>svi</w:t>
      </w:r>
      <w:r>
        <w:t> učenici </w:t>
      </w:r>
      <w:r>
        <w:rPr>
          <w:rStyle w:val="Naglaeno"/>
        </w:rPr>
        <w:t>Područne škole Jablan</w:t>
      </w:r>
      <w:r>
        <w:t> odazvali na natječaj zajedno sa svojim roditeljima i zato je ta škola ponijela titulu</w:t>
      </w:r>
      <w:r>
        <w:rPr>
          <w:rStyle w:val="Naglaeno"/>
        </w:rPr>
        <w:t> Izvora literarnog izražavanja mladih</w:t>
      </w:r>
      <w:r>
        <w:t> za 2019. godinu!</w:t>
      </w:r>
      <w:r>
        <w:br/>
        <w:t>Udruga Mlada pera odlučila je svake godine na neki način nagraditi/pohvaliti/istaknuti pojedinca u njegovom literarnom stvaralaštvu jer smatramo da samom svojom povećanom aktivnošću u literarnom izražavanju promovira taj način kreativnosti i prema drugima. Pojedincima se dodjeljuje titula  </w:t>
      </w:r>
      <w:r>
        <w:rPr>
          <w:rStyle w:val="Naglaeno"/>
        </w:rPr>
        <w:t>Ambasadora/</w:t>
      </w:r>
      <w:proofErr w:type="spellStart"/>
      <w:r>
        <w:rPr>
          <w:rStyle w:val="Naglaeno"/>
        </w:rPr>
        <w:t>ice</w:t>
      </w:r>
      <w:proofErr w:type="spellEnd"/>
      <w:r>
        <w:rPr>
          <w:rStyle w:val="Naglaeno"/>
        </w:rPr>
        <w:t xml:space="preserve"> Udruge Mlada pera</w:t>
      </w:r>
      <w:r>
        <w:t xml:space="preserve">, a  za 2019. godinu </w:t>
      </w:r>
      <w:r>
        <w:lastRenderedPageBreak/>
        <w:t>titula Ambasadorice Udruge Mlada pera dodijeljena je  </w:t>
      </w:r>
      <w:r>
        <w:rPr>
          <w:rStyle w:val="Naglaeno"/>
        </w:rPr>
        <w:t xml:space="preserve">Giti </w:t>
      </w:r>
      <w:proofErr w:type="spellStart"/>
      <w:r>
        <w:rPr>
          <w:rStyle w:val="Naglaeno"/>
        </w:rPr>
        <w:t>Radiković</w:t>
      </w:r>
      <w:proofErr w:type="spellEnd"/>
      <w:r>
        <w:rPr>
          <w:rStyle w:val="Naglaeno"/>
        </w:rPr>
        <w:t>, </w:t>
      </w:r>
      <w:r>
        <w:t>učenici 2.a razreda  </w:t>
      </w:r>
      <w:r>
        <w:rPr>
          <w:rStyle w:val="Naglaeno"/>
        </w:rPr>
        <w:t>OŠ Petar Zrinski Šenkovec</w:t>
      </w:r>
      <w:r>
        <w:t>. Mladoj ambasadorici Udruge zbog izuzetne kreativnosti bit će u zborniku posvećen poseban </w:t>
      </w:r>
      <w:proofErr w:type="spellStart"/>
      <w:r>
        <w:rPr>
          <w:rStyle w:val="Naglaeno"/>
        </w:rPr>
        <w:t>Gitin</w:t>
      </w:r>
      <w:proofErr w:type="spellEnd"/>
      <w:r>
        <w:rPr>
          <w:rStyle w:val="Naglaeno"/>
        </w:rPr>
        <w:t xml:space="preserve"> kutak</w:t>
      </w:r>
      <w:r>
        <w:t>!</w:t>
      </w:r>
      <w:r>
        <w:br/>
        <w:t>U moru dobrih radova teško je bilo odabrati najbolje iako je </w:t>
      </w:r>
      <w:r>
        <w:rPr>
          <w:rStyle w:val="Naglaeno"/>
        </w:rPr>
        <w:t>Zlatno pero</w:t>
      </w:r>
      <w:r>
        <w:t> dodijeljeno jednoglasno i dobitna kombinacija je kći i tata odnosno </w:t>
      </w:r>
      <w:r>
        <w:rPr>
          <w:rStyle w:val="Naglaeno"/>
        </w:rPr>
        <w:t>Mia Butorac</w:t>
      </w:r>
      <w:r>
        <w:t> i </w:t>
      </w:r>
      <w:r>
        <w:rPr>
          <w:rStyle w:val="Naglaeno"/>
        </w:rPr>
        <w:t>tata Alen</w:t>
      </w:r>
      <w:r>
        <w:t> iz </w:t>
      </w:r>
      <w:r>
        <w:rPr>
          <w:rStyle w:val="Naglaeno"/>
        </w:rPr>
        <w:t>Kastva</w:t>
      </w:r>
      <w:r>
        <w:t>. U jednoj priči oni se izmjenjuju u prepričavanju neobično običnog dana  viđenog očima djeteta i očima roditelja. Vrlo nadahnuto!</w:t>
      </w:r>
      <w:r>
        <w:br/>
      </w:r>
      <w:r>
        <w:rPr>
          <w:rStyle w:val="Naglaeno"/>
        </w:rPr>
        <w:t>Srebrno pero</w:t>
      </w:r>
      <w:r>
        <w:t> odlazi kombinaciji sin i mama na </w:t>
      </w:r>
      <w:r>
        <w:rPr>
          <w:rStyle w:val="Naglaeno"/>
        </w:rPr>
        <w:t>Cres</w:t>
      </w:r>
      <w:r>
        <w:t>: </w:t>
      </w:r>
      <w:r>
        <w:rPr>
          <w:rStyle w:val="Naglaeno"/>
        </w:rPr>
        <w:t xml:space="preserve">Nikoli </w:t>
      </w:r>
      <w:proofErr w:type="spellStart"/>
      <w:r>
        <w:rPr>
          <w:rStyle w:val="Naglaeno"/>
        </w:rPr>
        <w:t>Toiću</w:t>
      </w:r>
      <w:proofErr w:type="spellEnd"/>
      <w:r>
        <w:t> i mami </w:t>
      </w:r>
      <w:r>
        <w:rPr>
          <w:rStyle w:val="Naglaeno"/>
        </w:rPr>
        <w:t>Marti</w:t>
      </w:r>
      <w:r>
        <w:t>. U vrlo živopisnoj priči, preko maštovitih likova triju vila, sin i mama ukazuju na problem zagađenja prirode koji ima utjecaja i na djecu i na odrasle.</w:t>
      </w:r>
      <w:r>
        <w:br/>
        <w:t>I </w:t>
      </w:r>
      <w:r>
        <w:rPr>
          <w:rStyle w:val="Naglaeno"/>
        </w:rPr>
        <w:t>Brončano pero</w:t>
      </w:r>
      <w:r>
        <w:t> odlazi kombinaciji sin i mama u</w:t>
      </w:r>
      <w:r>
        <w:rPr>
          <w:rStyle w:val="Naglaeno"/>
        </w:rPr>
        <w:t> </w:t>
      </w:r>
      <w:proofErr w:type="spellStart"/>
      <w:r>
        <w:rPr>
          <w:rStyle w:val="Naglaeno"/>
        </w:rPr>
        <w:t>Vukanovec</w:t>
      </w:r>
      <w:proofErr w:type="spellEnd"/>
      <w:r>
        <w:t xml:space="preserve">, točnije u </w:t>
      </w:r>
      <w:proofErr w:type="spellStart"/>
      <w:r>
        <w:t>Zanjkovu</w:t>
      </w:r>
      <w:proofErr w:type="spellEnd"/>
      <w:r>
        <w:t xml:space="preserve"> grabu , a ta kombinacija su </w:t>
      </w:r>
      <w:r>
        <w:rPr>
          <w:rStyle w:val="Naglaeno"/>
        </w:rPr>
        <w:t>Leon Kuzma</w:t>
      </w:r>
      <w:r>
        <w:t> i mama </w:t>
      </w:r>
      <w:r>
        <w:rPr>
          <w:rStyle w:val="Naglaeno"/>
        </w:rPr>
        <w:t>Martina. </w:t>
      </w:r>
      <w:r>
        <w:t>Priča je to u kojoj sin i mama razgovaraju o tome kako je  </w:t>
      </w:r>
      <w:proofErr w:type="spellStart"/>
      <w:r>
        <w:t>Zanjkova</w:t>
      </w:r>
      <w:proofErr w:type="spellEnd"/>
      <w:r>
        <w:t xml:space="preserve"> graba gdje žive dobila ime.</w:t>
      </w:r>
      <w:r>
        <w:br/>
        <w:t xml:space="preserve">To su priče u kojima se maksimalno vidi suradnja djeteta i roditelja, zajednički rad, a </w:t>
      </w:r>
      <w:proofErr w:type="spellStart"/>
      <w:r>
        <w:t>Udruzin</w:t>
      </w:r>
      <w:proofErr w:type="spellEnd"/>
      <w:r>
        <w:t xml:space="preserve"> cilj je bio upravo maksimalno potaknuti taj zajednički rad.</w:t>
      </w:r>
    </w:p>
    <w:p w14:paraId="00F56678" w14:textId="77777777" w:rsidR="00B74015" w:rsidRDefault="00B74015" w:rsidP="00B74015">
      <w:pPr>
        <w:pStyle w:val="StandardWeb"/>
      </w:pPr>
      <w:r>
        <w:t xml:space="preserve">U petak, 27.09.2019. godine na Međimurskoj večeri udruga Mlada pera predstavljena je i gostima </w:t>
      </w:r>
      <w:proofErr w:type="spellStart"/>
      <w:r>
        <w:t>LifeClass</w:t>
      </w:r>
      <w:proofErr w:type="spellEnd"/>
      <w:r>
        <w:t xml:space="preserve"> Termi Sveti Martin. Uz predsjednika udruge </w:t>
      </w:r>
      <w:r>
        <w:rPr>
          <w:rStyle w:val="Naglaeno"/>
        </w:rPr>
        <w:t xml:space="preserve">Taradi </w:t>
      </w:r>
      <w:proofErr w:type="spellStart"/>
      <w:r>
        <w:rPr>
          <w:rStyle w:val="Naglaeno"/>
        </w:rPr>
        <w:t>Gorkića</w:t>
      </w:r>
      <w:proofErr w:type="spellEnd"/>
      <w:r>
        <w:t> udrugu su predstavili </w:t>
      </w:r>
      <w:r>
        <w:rPr>
          <w:rStyle w:val="Naglaeno"/>
        </w:rPr>
        <w:t>Hrvoje Levatić</w:t>
      </w:r>
      <w:r>
        <w:t>, učenik 2. razreda </w:t>
      </w:r>
      <w:r>
        <w:rPr>
          <w:rStyle w:val="Naglaeno"/>
        </w:rPr>
        <w:t>OŠ Petar Zrinski, Šenkovec</w:t>
      </w:r>
      <w:r>
        <w:t>, zatim </w:t>
      </w:r>
      <w:r>
        <w:rPr>
          <w:rStyle w:val="Naglaeno"/>
        </w:rPr>
        <w:t>Niko Luburić</w:t>
      </w:r>
      <w:r>
        <w:t>, učenik 6. razreda </w:t>
      </w:r>
      <w:r>
        <w:rPr>
          <w:rStyle w:val="Naglaeno"/>
        </w:rPr>
        <w:t>OŠ Ivan Goran Kovačić  Sveti Juraj na Bregu</w:t>
      </w:r>
      <w:r>
        <w:t> i </w:t>
      </w:r>
      <w:r>
        <w:rPr>
          <w:rStyle w:val="Naglaeno"/>
        </w:rPr>
        <w:t>Nikica Luburić</w:t>
      </w:r>
      <w:r>
        <w:t>, učenica 1. razreda </w:t>
      </w:r>
      <w:r>
        <w:rPr>
          <w:rStyle w:val="Naglaeno"/>
        </w:rPr>
        <w:t>Ekonomske i trgovačke škole Čakove</w:t>
      </w:r>
      <w:r>
        <w:t>c te </w:t>
      </w:r>
      <w:r>
        <w:rPr>
          <w:rStyle w:val="Naglaeno"/>
        </w:rPr>
        <w:t>Leona Novak</w:t>
      </w:r>
      <w:r>
        <w:t>, učenica 3. razreda </w:t>
      </w:r>
      <w:r>
        <w:rPr>
          <w:rStyle w:val="Naglaeno"/>
        </w:rPr>
        <w:t xml:space="preserve">OŠ Gornji </w:t>
      </w:r>
      <w:proofErr w:type="spellStart"/>
      <w:r>
        <w:rPr>
          <w:rStyle w:val="Naglaeno"/>
        </w:rPr>
        <w:t>Mihaljevec</w:t>
      </w:r>
      <w:proofErr w:type="spellEnd"/>
      <w:r>
        <w:t> zajedno sa svojom mentoricom </w:t>
      </w:r>
      <w:r>
        <w:rPr>
          <w:rStyle w:val="Naglaeno"/>
        </w:rPr>
        <w:t>Lidijom Novak Levatić</w:t>
      </w:r>
      <w:r>
        <w:t>, prof.</w:t>
      </w:r>
      <w:r>
        <w:br/>
        <w:t>Leona Novak i njen brat Filip dobitnici su Srebrnog pera natječaja “Vitezovi proljetne livade” pa je ona s ponosom pokazivala svoju priču u istoimenoj slikovnici dok su Hrvoje, Niko i Nikica bili zauzeti predstavljanjem zbornika </w:t>
      </w:r>
      <w:r>
        <w:rPr>
          <w:rStyle w:val="Naglaeno"/>
        </w:rPr>
        <w:t>Različitost je najzanimljivija boja života</w:t>
      </w:r>
      <w:r>
        <w:t> i </w:t>
      </w:r>
      <w:r>
        <w:rPr>
          <w:rStyle w:val="Naglaeno"/>
        </w:rPr>
        <w:t>Top generacija</w:t>
      </w:r>
      <w:r>
        <w:t>, oba u nakladi udruge Mlada pera.</w:t>
      </w:r>
      <w:r>
        <w:br/>
        <w:t>Nije ponestalo ni pitanja gostiju hotela, a kako su gosti i izvan granica Hrvatske mladi su dokazali je literarno stvaralaštvo međunarodni kod razumijevanja pa pouzdano znamo da će neke slikovnice završiti i u Francuskoj.</w:t>
      </w:r>
    </w:p>
    <w:p w14:paraId="6168C1CA" w14:textId="77777777" w:rsidR="00B74015" w:rsidRDefault="00B74015" w:rsidP="00B74015">
      <w:pPr>
        <w:pStyle w:val="StandardWeb"/>
      </w:pPr>
      <w:r>
        <w:t>Bila su tu i gostovanja na VTV, TV SRCE, Radio 1, Radio HRČAK uz cjelogodišnje praćenje rada Udruge i lokalnih i nacionalnih medija.</w:t>
      </w:r>
    </w:p>
    <w:p w14:paraId="0ADF4511" w14:textId="77777777" w:rsidR="00B74015" w:rsidRDefault="00B74015" w:rsidP="00B74015">
      <w:pPr>
        <w:pStyle w:val="StandardWeb"/>
      </w:pPr>
      <w:r>
        <w:t>2019.godina nesumnjivo je nastavila ritam iz 2018. godine, ali i dala putokaze za rad Udruge Mlada pera u 2020. godini!</w:t>
      </w:r>
    </w:p>
    <w:p w14:paraId="104485F1" w14:textId="77777777" w:rsidR="00B74015" w:rsidRDefault="00B74015" w:rsidP="0054485B">
      <w:pPr>
        <w:pStyle w:val="StandardWeb"/>
      </w:pPr>
    </w:p>
    <w:p w14:paraId="5010CCBE" w14:textId="32696495" w:rsidR="0054485B" w:rsidRDefault="0054485B" w:rsidP="0054485B">
      <w:pPr>
        <w:pStyle w:val="StandardWeb"/>
      </w:pPr>
      <w:bookmarkStart w:id="0" w:name="_GoBack"/>
      <w:bookmarkEnd w:id="0"/>
      <w:r>
        <w:t>Gorkić Taradi</w:t>
      </w:r>
    </w:p>
    <w:p w14:paraId="2F8B80EC" w14:textId="77777777" w:rsidR="0054485B" w:rsidRDefault="0054485B" w:rsidP="0054485B">
      <w:pPr>
        <w:pStyle w:val="StandardWeb"/>
      </w:pPr>
      <w:r>
        <w:t>Predsjednik Udruge Mlada pera</w:t>
      </w:r>
    </w:p>
    <w:p w14:paraId="15DDA6CB" w14:textId="77777777" w:rsidR="0054485B" w:rsidRDefault="0054485B" w:rsidP="0054485B">
      <w:pPr>
        <w:pStyle w:val="StandardWeb"/>
      </w:pPr>
    </w:p>
    <w:sectPr w:rsidR="0054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5B"/>
    <w:rsid w:val="0054485B"/>
    <w:rsid w:val="00B7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5AB4"/>
  <w15:chartTrackingRefBased/>
  <w15:docId w15:val="{3F9C1F94-5D0F-45BB-AA11-6D7789F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4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4485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4485B"/>
    <w:rPr>
      <w:b/>
      <w:bCs/>
    </w:rPr>
  </w:style>
  <w:style w:type="character" w:styleId="Istaknuto">
    <w:name w:val="Emphasis"/>
    <w:basedOn w:val="Zadanifontodlomka"/>
    <w:uiPriority w:val="20"/>
    <w:qFormat/>
    <w:rsid w:val="00544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lada-pera.medjimurje.info/projekti-i-financiranje/2019-2/razlicitim-jezicima-na-istome-putu/" TargetMode="External"/><Relationship Id="rId4" Type="http://schemas.openxmlformats.org/officeDocument/2006/relationships/hyperlink" Target="https://www.top.medjimurje.info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2</cp:revision>
  <dcterms:created xsi:type="dcterms:W3CDTF">2020-01-14T00:12:00Z</dcterms:created>
  <dcterms:modified xsi:type="dcterms:W3CDTF">2020-01-14T00:20:00Z</dcterms:modified>
</cp:coreProperties>
</file>